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95A" w:rsidRDefault="00B9695A" w:rsidP="00B9695A">
      <w:pPr>
        <w:spacing w:line="360" w:lineRule="auto"/>
        <w:ind w:firstLine="4536"/>
        <w:rPr>
          <w:color w:val="FF0000"/>
          <w:sz w:val="28"/>
          <w:szCs w:val="28"/>
        </w:rPr>
      </w:pPr>
    </w:p>
    <w:p w:rsidR="000F1E24" w:rsidRDefault="000F1E24" w:rsidP="00B9695A">
      <w:pPr>
        <w:spacing w:line="360" w:lineRule="auto"/>
        <w:ind w:firstLine="709"/>
        <w:jc w:val="both"/>
        <w:rPr>
          <w:sz w:val="28"/>
          <w:szCs w:val="28"/>
        </w:rPr>
      </w:pPr>
      <w:r w:rsidRPr="000F1E24">
        <w:rPr>
          <w:noProof/>
          <w:sz w:val="28"/>
          <w:szCs w:val="28"/>
        </w:rPr>
        <w:drawing>
          <wp:inline distT="0" distB="0" distL="0" distR="0">
            <wp:extent cx="6300470" cy="8903183"/>
            <wp:effectExtent l="0" t="0" r="5080" b="0"/>
            <wp:docPr id="1" name="Рисунок 1" descr="C:\Users\ds226\Desktop\Kyocera_20210413_00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Kyocera_20210413_001\Scan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3C6470">
        <w:rPr>
          <w:sz w:val="28"/>
          <w:szCs w:val="28"/>
        </w:rPr>
        <w:t>. В Детском саду с учетом мнения родителей (законных представителей воспитанников)</w:t>
      </w:r>
      <w:r>
        <w:rPr>
          <w:sz w:val="28"/>
          <w:szCs w:val="28"/>
        </w:rPr>
        <w:t xml:space="preserve"> </w:t>
      </w:r>
      <w:r w:rsidRPr="003C6470">
        <w:rPr>
          <w:sz w:val="28"/>
          <w:szCs w:val="28"/>
        </w:rPr>
        <w:t xml:space="preserve">может вводиться преподавание и изучение </w:t>
      </w:r>
      <w:r>
        <w:rPr>
          <w:sz w:val="28"/>
          <w:szCs w:val="28"/>
        </w:rPr>
        <w:t xml:space="preserve">татарского </w:t>
      </w:r>
      <w:r w:rsidRPr="003C6470">
        <w:rPr>
          <w:sz w:val="28"/>
          <w:szCs w:val="28"/>
        </w:rPr>
        <w:t>языка в соответствии с законодательством Российской Федерации</w:t>
      </w:r>
      <w:r>
        <w:rPr>
          <w:sz w:val="28"/>
          <w:szCs w:val="28"/>
        </w:rPr>
        <w:t xml:space="preserve">. 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C6470">
        <w:rPr>
          <w:sz w:val="28"/>
          <w:szCs w:val="28"/>
        </w:rPr>
        <w:t>. В пределах возможностей, предоставляемых Детским садом, с учетом потребностей воспитанников и их родителей (законных представителей) образование может быть получено на иностранном языке в порядке, установленном законодательством Российской Федерации.</w:t>
      </w:r>
    </w:p>
    <w:p w:rsidR="00B9695A" w:rsidRDefault="00B9695A" w:rsidP="00B9695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C647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Обучение детей татарскому языку в русскоязычных группах осуществляется в средней, старшей и подготовительной к школе группах, в режимных моментах и непосредственно образовательной деятельности. </w:t>
      </w:r>
    </w:p>
    <w:p w:rsidR="00B9695A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3C6470">
        <w:rPr>
          <w:sz w:val="28"/>
          <w:szCs w:val="28"/>
        </w:rPr>
        <w:t xml:space="preserve">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</w:t>
      </w:r>
      <w:proofErr w:type="spellStart"/>
      <w:r w:rsidRPr="003C6470">
        <w:rPr>
          <w:sz w:val="28"/>
          <w:szCs w:val="28"/>
        </w:rPr>
        <w:t>п.п</w:t>
      </w:r>
      <w:proofErr w:type="spellEnd"/>
      <w:r w:rsidRPr="003C6470">
        <w:rPr>
          <w:sz w:val="28"/>
          <w:szCs w:val="28"/>
        </w:rPr>
        <w:t>. 3-7 настоящего Положения.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3C6470">
        <w:rPr>
          <w:sz w:val="28"/>
          <w:szCs w:val="28"/>
        </w:rPr>
        <w:t xml:space="preserve">Наружное и внутреннее оформление Детского сада (вывески, указатели, наименования помещений, названия стендов и т.д.) обеспечивается на двух государственных языках Республики Татарстан, дополнительно может обеспечиваться на английском языке. </w:t>
      </w:r>
    </w:p>
    <w:p w:rsidR="00B9695A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Информация о принятых в ДОУ языках образования размещается на официальном сайте учреждения в сети Интернет (</w:t>
      </w:r>
      <w:proofErr w:type="spellStart"/>
      <w:r>
        <w:rPr>
          <w:sz w:val="28"/>
          <w:szCs w:val="28"/>
          <w:lang w:val="en-US"/>
        </w:rPr>
        <w:t>edu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tatar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</w:p>
    <w:p w:rsidR="002C43A8" w:rsidRDefault="002C43A8"/>
    <w:sectPr w:rsidR="002C43A8" w:rsidSect="00EA7621">
      <w:pgSz w:w="11907" w:h="16840" w:code="9"/>
      <w:pgMar w:top="851" w:right="851" w:bottom="851" w:left="1134" w:header="720" w:footer="720" w:gutter="0"/>
      <w:cols w:space="708"/>
      <w:noEndnote/>
      <w:docGrid w:linePitch="30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2F"/>
    <w:rsid w:val="000F1E24"/>
    <w:rsid w:val="002B2CBF"/>
    <w:rsid w:val="002C43A8"/>
    <w:rsid w:val="004C45F8"/>
    <w:rsid w:val="009F482F"/>
    <w:rsid w:val="00B9695A"/>
    <w:rsid w:val="00DE4E59"/>
    <w:rsid w:val="00F3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C6F3"/>
  <w15:docId w15:val="{0EC55F26-2CA0-4F74-8DEC-43366400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95A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C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2C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Багаева</dc:creator>
  <cp:keywords/>
  <dc:description/>
  <cp:lastModifiedBy>ds226</cp:lastModifiedBy>
  <cp:revision>5</cp:revision>
  <cp:lastPrinted>2018-02-27T08:55:00Z</cp:lastPrinted>
  <dcterms:created xsi:type="dcterms:W3CDTF">2018-02-27T08:42:00Z</dcterms:created>
  <dcterms:modified xsi:type="dcterms:W3CDTF">2021-04-13T07:20:00Z</dcterms:modified>
</cp:coreProperties>
</file>